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A68F5" w:rsidRDefault="00DC49B4">
      <w:pPr>
        <w:pStyle w:val="a6"/>
        <w:kinsoku w:val="0"/>
        <w:overflowPunct w:val="0"/>
        <w:spacing w:before="5"/>
        <w:ind w:left="0"/>
        <w:rPr>
          <w:rFonts w:eastAsiaTheme="minorEastAsia" w:hint="eastAsia"/>
          <w:b w:val="0"/>
          <w:sz w:val="14"/>
        </w:rPr>
      </w:pPr>
      <w:bookmarkStart w:id="0" w:name="_GoBack"/>
      <w:bookmarkEnd w:id="0"/>
    </w:p>
    <w:p w:rsidR="00000000" w:rsidRDefault="00DC49B4">
      <w:pPr>
        <w:pStyle w:val="1"/>
        <w:kinsoku w:val="0"/>
        <w:overflowPunct w:val="0"/>
        <w:rPr>
          <w:rFonts w:eastAsia="Times New Roman"/>
          <w:b w:val="0"/>
        </w:rPr>
      </w:pPr>
      <w:r>
        <w:rPr>
          <w:rFonts w:hint="eastAsia"/>
        </w:rPr>
        <w:t>药物临床试验项目文件归档交接清单</w:t>
      </w:r>
    </w:p>
    <w:p w:rsidR="00000000" w:rsidRDefault="00DC49B4">
      <w:pPr>
        <w:pStyle w:val="a6"/>
        <w:tabs>
          <w:tab w:val="left" w:pos="4314"/>
          <w:tab w:val="left" w:pos="8291"/>
        </w:tabs>
        <w:kinsoku w:val="0"/>
        <w:overflowPunct w:val="0"/>
        <w:spacing w:before="144" w:line="312" w:lineRule="exact"/>
        <w:ind w:left="220" w:right="434"/>
        <w:jc w:val="both"/>
        <w:rPr>
          <w:rFonts w:eastAsia="宋体"/>
          <w:b w:val="0"/>
          <w:sz w:val="24"/>
        </w:rPr>
      </w:pPr>
      <w:r>
        <w:rPr>
          <w:rFonts w:ascii="宋体" w:eastAsia="宋体" w:hint="eastAsia"/>
          <w:sz w:val="24"/>
        </w:rPr>
        <w:t>试</w:t>
      </w:r>
      <w:r>
        <w:rPr>
          <w:rFonts w:ascii="宋体" w:eastAsia="宋体" w:hint="eastAsia"/>
          <w:sz w:val="24"/>
        </w:rPr>
        <w:t>验项目名称：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  <w:u w:val="thick"/>
        </w:rPr>
        <w:tab/>
      </w:r>
      <w:r>
        <w:rPr>
          <w:rFonts w:eastAsia="宋体"/>
          <w:b w:val="0"/>
          <w:sz w:val="24"/>
        </w:rPr>
        <w:t xml:space="preserve"> </w:t>
      </w:r>
      <w:r>
        <w:rPr>
          <w:rFonts w:ascii="宋体" w:eastAsia="宋体" w:hint="eastAsia"/>
          <w:sz w:val="24"/>
        </w:rPr>
        <w:t>申办者：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>CRO</w:t>
      </w:r>
      <w:r>
        <w:rPr>
          <w:rFonts w:ascii="宋体" w:eastAsia="宋体" w:hint="eastAsia"/>
          <w:sz w:val="24"/>
        </w:rPr>
        <w:t>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86"/>
          <w:sz w:val="24"/>
          <w:u w:val="thick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ascii="宋体" w:eastAsia="宋体" w:hint="eastAsia"/>
          <w:sz w:val="24"/>
        </w:rPr>
        <w:t>项目科室：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PI:   </w:t>
      </w:r>
      <w:r>
        <w:rPr>
          <w:rFonts w:eastAsia="宋体"/>
          <w:spacing w:val="4"/>
          <w:sz w:val="24"/>
        </w:rPr>
        <w:t xml:space="preserve"> 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131"/>
          <w:sz w:val="24"/>
          <w:u w:val="thick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4317"/>
        <w:gridCol w:w="1935"/>
        <w:gridCol w:w="576"/>
        <w:gridCol w:w="528"/>
        <w:gridCol w:w="533"/>
      </w:tblGrid>
      <w:tr w:rsidR="00000000">
        <w:trPr>
          <w:trHeight w:hRule="exact" w:val="322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50"/>
              <w:ind w:left="122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序号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50"/>
              <w:ind w:left="2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文件名称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50"/>
              <w:ind w:left="499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文件形式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391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归档结果</w:t>
            </w:r>
          </w:p>
        </w:tc>
      </w:tr>
      <w:tr w:rsidR="00000000">
        <w:trPr>
          <w:trHeight w:hRule="exact" w:val="322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391"/>
              <w:rPr>
                <w:rFonts w:eastAsia="Times New Roman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391"/>
              <w:rPr>
                <w:rFonts w:eastAsia="Times New Roman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391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77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5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2" w:lineRule="exact"/>
              <w:ind w:left="124"/>
              <w:rPr>
                <w:rFonts w:eastAsia="Times New Roman"/>
              </w:rPr>
            </w:pPr>
            <w:r>
              <w:rPr>
                <w:rFonts w:ascii="宋体" w:eastAsia="宋体"/>
                <w:b/>
                <w:sz w:val="21"/>
              </w:rPr>
              <w:t>NA</w:t>
            </w:r>
            <w:r>
              <w:rPr>
                <w:rFonts w:ascii="宋体" w:eastAsia="宋体"/>
                <w:b/>
                <w:position w:val="12"/>
                <w:sz w:val="12"/>
              </w:rPr>
              <w:t>*</w:t>
            </w: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一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000000" w:rsidRDefault="00DC49B4">
            <w:pPr>
              <w:pStyle w:val="TableParagraph"/>
              <w:kinsoku w:val="0"/>
              <w:overflowPunct w:val="0"/>
              <w:spacing w:line="276" w:lineRule="exact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</w:rPr>
              <w:t>临床试验准备阶段</w:t>
            </w:r>
          </w:p>
        </w:tc>
      </w:tr>
      <w:tr w:rsidR="00000000">
        <w:trPr>
          <w:trHeight w:hRule="exact" w:val="3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9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临床试验申请表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3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NMPA</w:t>
            </w:r>
            <w:r>
              <w:rPr>
                <w:rFonts w:eastAsia="宋体" w:hint="eastAsia"/>
                <w:sz w:val="21"/>
              </w:rPr>
              <w:t>药物临床试验批件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复印件加盖公司红章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125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5"/>
              <w:rPr>
                <w:rFonts w:eastAsia="宋体"/>
                <w:spacing w:val="-3"/>
                <w:sz w:val="21"/>
              </w:rPr>
            </w:pPr>
            <w:r>
              <w:rPr>
                <w:rFonts w:eastAsia="宋体" w:hint="eastAsia"/>
                <w:spacing w:val="-3"/>
                <w:sz w:val="21"/>
              </w:rPr>
              <w:t>企业资质文件：企业法人营业执照、生产许可证、</w:t>
            </w:r>
            <w:r>
              <w:rPr>
                <w:rFonts w:eastAsia="宋体"/>
                <w:spacing w:val="-3"/>
                <w:sz w:val="21"/>
              </w:rPr>
              <w:t>GMP</w:t>
            </w:r>
            <w:r>
              <w:rPr>
                <w:rFonts w:eastAsia="宋体" w:hint="eastAsia"/>
                <w:spacing w:val="-3"/>
                <w:sz w:val="21"/>
              </w:rPr>
              <w:t>证书</w:t>
            </w:r>
            <w:r>
              <w:rPr>
                <w:rFonts w:eastAsia="宋体"/>
                <w:spacing w:val="-3"/>
                <w:sz w:val="21"/>
              </w:rPr>
              <w:t>/GMP</w:t>
            </w:r>
            <w:r>
              <w:rPr>
                <w:rFonts w:eastAsia="宋体" w:hint="eastAsia"/>
                <w:spacing w:val="-3"/>
                <w:sz w:val="21"/>
              </w:rPr>
              <w:t>符合性声明</w:t>
            </w:r>
          </w:p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5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18"/>
              </w:rPr>
              <w:t>注：变更申办者，需要重新提交企业资质文件和变更</w:t>
            </w:r>
            <w:r>
              <w:rPr>
                <w:rFonts w:eastAsia="宋体"/>
                <w:spacing w:val="-49"/>
                <w:sz w:val="18"/>
              </w:rPr>
              <w:t xml:space="preserve"> </w:t>
            </w:r>
            <w:r>
              <w:rPr>
                <w:rFonts w:eastAsia="宋体" w:hint="eastAsia"/>
                <w:sz w:val="18"/>
              </w:rPr>
              <w:t>证明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复印件加盖公司红章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40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各类委托书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试验用药品（试验药物和对照药）检验报告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复印件加</w:t>
            </w:r>
            <w:r>
              <w:rPr>
                <w:rFonts w:eastAsia="宋体" w:hint="eastAsia"/>
                <w:sz w:val="18"/>
              </w:rPr>
              <w:t>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5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Chars="50" w:left="12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pacing w:val="-8"/>
                <w:sz w:val="21"/>
              </w:rPr>
              <w:t>本院及组长单位伦理委员会书面审查意见（伦理委员会批件及委员会成员表等）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原件；组长单位批件为复印件则加盖公司红章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研究者手册（包括临床前实验室资料）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临床试验方案及其修正方案（已签名）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81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研究病历或</w:t>
            </w:r>
            <w:r>
              <w:rPr>
                <w:rFonts w:eastAsia="宋体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和</w:t>
            </w:r>
            <w:r>
              <w:rPr>
                <w:rFonts w:eastAsia="宋体"/>
                <w:spacing w:val="-55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>CRF(</w:t>
            </w:r>
            <w:r>
              <w:rPr>
                <w:rFonts w:eastAsia="宋体" w:hint="eastAsia"/>
                <w:sz w:val="21"/>
              </w:rPr>
              <w:t>样表</w:t>
            </w:r>
            <w:r>
              <w:rPr>
                <w:rFonts w:eastAsia="宋体"/>
                <w:sz w:val="21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9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知情同意书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3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ind w:right="5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pacing w:val="-8"/>
                <w:sz w:val="21"/>
              </w:rPr>
              <w:t>11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受试者日记卡或其它问卷表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6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8"/>
              <w:rPr>
                <w:rFonts w:eastAsia="宋体"/>
                <w:sz w:val="21"/>
              </w:rPr>
            </w:pPr>
            <w:r>
              <w:rPr>
                <w:rFonts w:eastAsia="宋体" w:hint="eastAsia"/>
                <w:spacing w:val="7"/>
                <w:sz w:val="21"/>
              </w:rPr>
              <w:t>受试者招募广告及其他提供给受试者的书面</w:t>
            </w:r>
            <w:r>
              <w:rPr>
                <w:rFonts w:eastAsia="宋体"/>
                <w:spacing w:val="-54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文件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临床试验研究合同（包括财务规定）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受试者保险的相关文件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加盖公司红章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6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56" w:lineRule="auto"/>
              <w:ind w:left="103" w:right="97"/>
              <w:rPr>
                <w:rFonts w:eastAsia="宋体"/>
                <w:sz w:val="21"/>
              </w:rPr>
            </w:pPr>
            <w:r>
              <w:rPr>
                <w:rFonts w:eastAsia="宋体" w:hint="eastAsia"/>
                <w:spacing w:val="4"/>
                <w:sz w:val="21"/>
              </w:rPr>
              <w:t>临床试验有关的医学、实验室、专业技术操作和相关检测的检测参考值和</w:t>
            </w:r>
            <w:r>
              <w:rPr>
                <w:rFonts w:eastAsia="宋体" w:hint="eastAsia"/>
                <w:sz w:val="21"/>
              </w:rPr>
              <w:t>参考值范围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医学或实验室室间质控证书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临床试验开始前研究者培训会议记录表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94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rPr>
                <w:rFonts w:eastAsia="宋体"/>
                <w:b/>
                <w:sz w:val="21"/>
              </w:rPr>
            </w:pPr>
          </w:p>
          <w:p w:rsidR="00000000" w:rsidRDefault="00DC49B4">
            <w:pPr>
              <w:pStyle w:val="TableParagraph"/>
              <w:kinsoku w:val="0"/>
              <w:overflowPunct w:val="0"/>
              <w:spacing w:before="118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6"/>
              <w:jc w:val="both"/>
              <w:rPr>
                <w:rFonts w:eastAsia="宋体"/>
                <w:sz w:val="21"/>
              </w:rPr>
            </w:pPr>
            <w:r>
              <w:rPr>
                <w:rFonts w:eastAsia="宋体" w:hint="eastAsia"/>
                <w:spacing w:val="-3"/>
                <w:sz w:val="21"/>
              </w:rPr>
              <w:t>研究者履历和其他资格文件，经授权参与临床</w:t>
            </w:r>
            <w:r>
              <w:rPr>
                <w:rFonts w:eastAsia="宋体"/>
                <w:spacing w:val="-63"/>
                <w:sz w:val="21"/>
              </w:rPr>
              <w:t xml:space="preserve"> </w:t>
            </w:r>
            <w:r>
              <w:rPr>
                <w:rFonts w:eastAsia="宋体" w:hint="eastAsia"/>
                <w:spacing w:val="-3"/>
                <w:sz w:val="21"/>
              </w:rPr>
              <w:t>试验的医生、护士、药师等研究人员签名的履</w:t>
            </w:r>
            <w:r>
              <w:rPr>
                <w:rFonts w:eastAsia="宋体"/>
                <w:spacing w:val="-62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历和其他资质证明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9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试验用药品的标签样本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6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9"/>
              <w:rPr>
                <w:rFonts w:eastAsia="宋体"/>
                <w:b/>
                <w:sz w:val="21"/>
              </w:rPr>
            </w:pPr>
          </w:p>
          <w:p w:rsidR="00000000" w:rsidRDefault="00DC49B4">
            <w:pPr>
              <w:pStyle w:val="TableParagraph"/>
              <w:kinsoku w:val="0"/>
              <w:overflowPunct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6"/>
              <w:rPr>
                <w:rFonts w:eastAsia="宋体"/>
                <w:sz w:val="21"/>
              </w:rPr>
            </w:pPr>
            <w:r>
              <w:rPr>
                <w:rFonts w:eastAsia="宋体" w:hint="eastAsia"/>
                <w:spacing w:val="-3"/>
                <w:sz w:val="21"/>
              </w:rPr>
              <w:t>试验用药品及其他试验相关材料的说</w:t>
            </w:r>
            <w:r>
              <w:rPr>
                <w:rFonts w:eastAsia="宋体" w:hint="eastAsia"/>
                <w:spacing w:val="-3"/>
                <w:sz w:val="21"/>
              </w:rPr>
              <w:t>明（若未</w:t>
            </w:r>
            <w:r>
              <w:rPr>
                <w:rFonts w:eastAsia="宋体"/>
                <w:spacing w:val="-62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在试验方案或研究者手册中说明）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试验用药品及其他试验相关材料的运送记录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0"/>
              <w:ind w:left="103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原件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盲法试验的揭盲程序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6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总随机表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6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申办者试验前监查报告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  <w:tr w:rsidR="00000000">
        <w:trPr>
          <w:trHeight w:hRule="exact" w:val="37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63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试验启动监查报告</w:t>
            </w:r>
          </w:p>
          <w:p w:rsidR="00000000" w:rsidRDefault="00DC49B4">
            <w:pPr>
              <w:rPr>
                <w:rFonts w:eastAsia="宋体"/>
                <w:sz w:val="21"/>
              </w:rPr>
            </w:pPr>
          </w:p>
          <w:p w:rsidR="00000000" w:rsidRDefault="00DC49B4">
            <w:pPr>
              <w:rPr>
                <w:rFonts w:eastAsia="宋体"/>
                <w:sz w:val="21"/>
              </w:rPr>
            </w:pPr>
          </w:p>
          <w:p w:rsidR="00000000" w:rsidRDefault="00DC49B4">
            <w:pPr>
              <w:rPr>
                <w:rFonts w:eastAsia="宋体"/>
                <w:sz w:val="21"/>
              </w:rPr>
            </w:pPr>
          </w:p>
          <w:p w:rsidR="00000000" w:rsidRDefault="00DC49B4">
            <w:pPr>
              <w:tabs>
                <w:tab w:val="left" w:pos="570"/>
              </w:tabs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ab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宋体"/>
                <w:sz w:val="21"/>
              </w:rPr>
            </w:pPr>
          </w:p>
        </w:tc>
      </w:tr>
    </w:tbl>
    <w:p w:rsidR="00000000" w:rsidRDefault="00DC49B4">
      <w:pPr>
        <w:rPr>
          <w:rFonts w:eastAsia="Times New Roman"/>
        </w:rPr>
        <w:sectPr w:rsidR="00000000">
          <w:headerReference w:type="default" r:id="rId7"/>
          <w:footerReference w:type="default" r:id="rId8"/>
          <w:pgSz w:w="11910" w:h="16840"/>
          <w:pgMar w:top="1320" w:right="1520" w:bottom="1160" w:left="1580" w:header="877" w:footer="976" w:gutter="0"/>
          <w:pgNumType w:start="1"/>
          <w:cols w:space="720"/>
        </w:sectPr>
      </w:pPr>
    </w:p>
    <w:p w:rsidR="00000000" w:rsidRDefault="00DC49B4">
      <w:pPr>
        <w:pStyle w:val="a6"/>
        <w:kinsoku w:val="0"/>
        <w:overflowPunct w:val="0"/>
        <w:spacing w:before="5"/>
        <w:ind w:left="0"/>
        <w:rPr>
          <w:rFonts w:eastAsia="Times New Roman"/>
          <w:sz w:val="14"/>
        </w:rPr>
      </w:pPr>
    </w:p>
    <w:p w:rsidR="00000000" w:rsidRDefault="00DC49B4">
      <w:pPr>
        <w:pStyle w:val="a6"/>
        <w:kinsoku w:val="0"/>
        <w:overflowPunct w:val="0"/>
        <w:ind w:left="2123"/>
        <w:rPr>
          <w:rFonts w:ascii="宋体" w:eastAsia="宋体"/>
          <w:b w:val="0"/>
          <w:sz w:val="32"/>
        </w:rPr>
      </w:pPr>
      <w:r>
        <w:rPr>
          <w:rFonts w:ascii="宋体" w:eastAsia="宋体" w:hint="eastAsia"/>
          <w:sz w:val="32"/>
        </w:rPr>
        <w:t>药物临床试验项目文件归档交接清单</w:t>
      </w:r>
    </w:p>
    <w:p w:rsidR="00000000" w:rsidRDefault="00DC49B4">
      <w:pPr>
        <w:pStyle w:val="a6"/>
        <w:tabs>
          <w:tab w:val="left" w:pos="4314"/>
          <w:tab w:val="left" w:pos="8291"/>
        </w:tabs>
        <w:kinsoku w:val="0"/>
        <w:overflowPunct w:val="0"/>
        <w:spacing w:before="144" w:line="312" w:lineRule="exact"/>
        <w:ind w:left="220" w:right="431"/>
        <w:jc w:val="both"/>
        <w:rPr>
          <w:rFonts w:eastAsia="宋体"/>
          <w:b w:val="0"/>
          <w:sz w:val="24"/>
        </w:rPr>
      </w:pPr>
      <w:r>
        <w:rPr>
          <w:rFonts w:ascii="宋体" w:eastAsia="宋体" w:hint="eastAsia"/>
          <w:sz w:val="24"/>
        </w:rPr>
        <w:t>试验项目名称：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 </w:t>
      </w:r>
      <w:r>
        <w:rPr>
          <w:rFonts w:ascii="宋体" w:eastAsia="宋体" w:hint="eastAsia"/>
          <w:sz w:val="24"/>
        </w:rPr>
        <w:t>申办者：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>CRO</w:t>
      </w:r>
      <w:r>
        <w:rPr>
          <w:rFonts w:ascii="宋体" w:eastAsia="宋体" w:hint="eastAsia"/>
          <w:sz w:val="24"/>
        </w:rPr>
        <w:t>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86"/>
          <w:sz w:val="24"/>
          <w:u w:val="thick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ascii="宋体" w:eastAsia="宋体" w:hint="eastAsia"/>
          <w:sz w:val="24"/>
        </w:rPr>
        <w:t>项目科室：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PI:   </w:t>
      </w:r>
      <w:r>
        <w:rPr>
          <w:rFonts w:eastAsia="宋体"/>
          <w:spacing w:val="4"/>
          <w:sz w:val="24"/>
        </w:rPr>
        <w:t xml:space="preserve"> 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135"/>
          <w:sz w:val="24"/>
          <w:u w:val="thick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4407"/>
        <w:gridCol w:w="1833"/>
        <w:gridCol w:w="576"/>
        <w:gridCol w:w="516"/>
        <w:gridCol w:w="540"/>
      </w:tblGrid>
      <w:tr w:rsidR="00000000">
        <w:trPr>
          <w:trHeight w:hRule="exact" w:val="32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50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序号</w:t>
            </w: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50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文件名称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50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文件形式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归档结果</w:t>
            </w:r>
          </w:p>
        </w:tc>
      </w:tr>
      <w:tr w:rsidR="00000000">
        <w:trPr>
          <w:trHeight w:hRule="exact" w:val="32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</w:p>
        </w:tc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有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ascii="宋体" w:eastAsia="宋体"/>
                <w:b/>
                <w:sz w:val="21"/>
              </w:rPr>
              <w:t>NA</w:t>
            </w:r>
            <w:r>
              <w:rPr>
                <w:rFonts w:ascii="宋体" w:eastAsia="宋体"/>
                <w:b/>
                <w:position w:val="11"/>
                <w:sz w:val="11"/>
              </w:rPr>
              <w:t>*</w:t>
            </w: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二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临床试验进行阶段</w:t>
            </w:r>
          </w:p>
        </w:tc>
      </w:tr>
      <w:tr w:rsidR="00000000">
        <w:trPr>
          <w:trHeight w:hRule="exact" w:val="6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6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26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研究者手册更新件（若有）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8"/>
              <w:rPr>
                <w:rFonts w:eastAsia="Times New Roman"/>
                <w:sz w:val="18"/>
              </w:rPr>
            </w:pPr>
            <w:r>
              <w:rPr>
                <w:rFonts w:ascii="宋体" w:eastAsia="宋体" w:hint="eastAsia"/>
                <w:spacing w:val="19"/>
                <w:sz w:val="18"/>
              </w:rPr>
              <w:t>原件加盖公司红</w:t>
            </w:r>
            <w:r>
              <w:rPr>
                <w:rFonts w:ascii="宋体" w:eastAsia="宋体"/>
                <w:spacing w:val="-89"/>
                <w:sz w:val="18"/>
              </w:rPr>
              <w:t xml:space="preserve"> </w:t>
            </w:r>
            <w:r>
              <w:rPr>
                <w:rFonts w:ascii="宋体" w:eastAsia="宋体" w:hint="eastAsia"/>
                <w:sz w:val="18"/>
              </w:rPr>
              <w:t>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6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6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27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1"/>
              <w:rPr>
                <w:rFonts w:eastAsia="Times New Roman"/>
              </w:rPr>
            </w:pPr>
            <w:r>
              <w:rPr>
                <w:rFonts w:eastAsia="宋体" w:hint="eastAsia"/>
                <w:spacing w:val="-2"/>
                <w:sz w:val="21"/>
              </w:rPr>
              <w:t>其他文件（方案、病例报告表、知情同意书、</w:t>
            </w:r>
            <w:r>
              <w:rPr>
                <w:rFonts w:eastAsia="宋体" w:hint="eastAsia"/>
                <w:sz w:val="21"/>
              </w:rPr>
              <w:t>书面情况通知、招募广告等）的更新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8"/>
              <w:rPr>
                <w:rFonts w:eastAsia="Times New Roman"/>
                <w:sz w:val="18"/>
              </w:rPr>
            </w:pPr>
            <w:r>
              <w:rPr>
                <w:rFonts w:ascii="宋体" w:eastAsia="宋体" w:hint="eastAsia"/>
                <w:spacing w:val="19"/>
                <w:sz w:val="18"/>
              </w:rPr>
              <w:t>原件加盖公司红</w:t>
            </w:r>
            <w:r>
              <w:rPr>
                <w:rFonts w:ascii="宋体" w:eastAsia="宋体"/>
                <w:spacing w:val="-89"/>
                <w:sz w:val="18"/>
              </w:rPr>
              <w:t xml:space="preserve"> </w:t>
            </w:r>
            <w:r>
              <w:rPr>
                <w:rFonts w:ascii="宋体" w:eastAsia="宋体" w:hint="eastAsia"/>
                <w:sz w:val="18"/>
              </w:rPr>
              <w:t>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9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5"/>
              <w:jc w:val="center"/>
              <w:rPr>
                <w:rFonts w:eastAsia="Times New Roman"/>
                <w:b/>
                <w:sz w:val="26"/>
              </w:rPr>
            </w:pPr>
          </w:p>
          <w:p w:rsidR="00000000" w:rsidRDefault="00DC49B4">
            <w:pPr>
              <w:pStyle w:val="TableParagraph"/>
              <w:kinsoku w:val="0"/>
              <w:overflowPunct w:val="0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28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8"/>
              <w:jc w:val="both"/>
              <w:rPr>
                <w:rFonts w:eastAsia="Times New Roman"/>
              </w:rPr>
            </w:pPr>
            <w:r>
              <w:rPr>
                <w:rFonts w:eastAsia="宋体" w:hint="eastAsia"/>
                <w:spacing w:val="-2"/>
                <w:sz w:val="21"/>
              </w:rPr>
              <w:t>研究者更新的履历和其他的资格文件（经授权</w:t>
            </w:r>
            <w:r>
              <w:rPr>
                <w:rFonts w:eastAsia="宋体"/>
                <w:spacing w:val="-77"/>
                <w:sz w:val="21"/>
              </w:rPr>
              <w:t xml:space="preserve"> </w:t>
            </w:r>
            <w:r>
              <w:rPr>
                <w:rFonts w:eastAsia="宋体" w:hint="eastAsia"/>
                <w:spacing w:val="-2"/>
                <w:sz w:val="21"/>
              </w:rPr>
              <w:t>参与临床试验的医生、护士、药师等研究人员</w:t>
            </w:r>
            <w:r>
              <w:rPr>
                <w:rFonts w:eastAsia="宋体"/>
                <w:spacing w:val="-81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更新的履历和其他资质证明）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9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6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29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Chars="50" w:left="120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伦理委员会对更新文件（包括年度跟踪审查）的书面审查意见（包括批件、递交信和备案回执）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right="98" w:firstLineChars="50" w:firstLine="99"/>
              <w:rPr>
                <w:rFonts w:eastAsia="Times New Roman"/>
                <w:sz w:val="18"/>
              </w:rPr>
            </w:pPr>
            <w:r>
              <w:rPr>
                <w:rFonts w:ascii="宋体" w:eastAsia="宋体" w:hint="eastAsia"/>
                <w:spacing w:val="19"/>
                <w:sz w:val="18"/>
              </w:rPr>
              <w:t>原件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6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6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30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0"/>
              <w:rPr>
                <w:rFonts w:eastAsia="Times New Roman"/>
              </w:rPr>
            </w:pPr>
            <w:r>
              <w:rPr>
                <w:rFonts w:eastAsia="宋体" w:hint="eastAsia"/>
                <w:spacing w:val="8"/>
                <w:sz w:val="21"/>
              </w:rPr>
              <w:t>药品监督管理部门对试验方案修改及其他文</w:t>
            </w:r>
            <w:r>
              <w:rPr>
                <w:rFonts w:eastAsia="宋体"/>
                <w:spacing w:val="-55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件的许可、备案（必要时）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6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6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31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8"/>
              <w:rPr>
                <w:rFonts w:eastAsia="Times New Roman"/>
              </w:rPr>
            </w:pPr>
            <w:r>
              <w:rPr>
                <w:rFonts w:eastAsia="宋体" w:hint="eastAsia"/>
                <w:spacing w:val="-2"/>
                <w:sz w:val="21"/>
              </w:rPr>
              <w:t>更新的医学、实验室、</w:t>
            </w:r>
            <w:r>
              <w:rPr>
                <w:rFonts w:eastAsia="宋体" w:hint="eastAsia"/>
                <w:spacing w:val="-2"/>
                <w:sz w:val="21"/>
              </w:rPr>
              <w:t>专业技术操作和相关检</w:t>
            </w:r>
            <w:r>
              <w:rPr>
                <w:rFonts w:eastAsia="宋体"/>
                <w:spacing w:val="-78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测的参考值和参考值范围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12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/>
                <w:sz w:val="20"/>
              </w:rPr>
            </w:pPr>
          </w:p>
          <w:p w:rsidR="00000000" w:rsidRDefault="00DC49B4">
            <w:pPr>
              <w:pStyle w:val="TableParagraph"/>
              <w:kinsoku w:val="0"/>
              <w:overflowPunct w:val="0"/>
              <w:spacing w:before="9"/>
              <w:jc w:val="center"/>
              <w:rPr>
                <w:rFonts w:eastAsia="Times New Roman"/>
                <w:b/>
                <w:sz w:val="19"/>
              </w:rPr>
            </w:pPr>
          </w:p>
          <w:p w:rsidR="00000000" w:rsidRDefault="00DC49B4">
            <w:pPr>
              <w:pStyle w:val="TableParagraph"/>
              <w:kinsoku w:val="0"/>
              <w:overflowPunct w:val="0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0"/>
              <w:jc w:val="both"/>
              <w:rPr>
                <w:rFonts w:eastAsia="Times New Roman"/>
              </w:rPr>
            </w:pPr>
            <w:r>
              <w:rPr>
                <w:rFonts w:eastAsia="宋体" w:hint="eastAsia"/>
                <w:spacing w:val="-2"/>
                <w:sz w:val="21"/>
              </w:rPr>
              <w:t>更新的医学、实验室、专业技术操作和相关检</w:t>
            </w:r>
            <w:r>
              <w:rPr>
                <w:rFonts w:eastAsia="宋体"/>
                <w:spacing w:val="-78"/>
                <w:sz w:val="21"/>
              </w:rPr>
              <w:t xml:space="preserve"> </w:t>
            </w:r>
            <w:r>
              <w:rPr>
                <w:rFonts w:eastAsia="宋体" w:hint="eastAsia"/>
                <w:spacing w:val="-2"/>
                <w:sz w:val="21"/>
              </w:rPr>
              <w:t>测的资质证明（资质认可证书或者资质认证证</w:t>
            </w:r>
            <w:r>
              <w:rPr>
                <w:rFonts w:eastAsia="宋体"/>
                <w:spacing w:val="-77"/>
                <w:sz w:val="21"/>
              </w:rPr>
              <w:t xml:space="preserve"> </w:t>
            </w:r>
            <w:r>
              <w:rPr>
                <w:rFonts w:eastAsia="宋体" w:hint="eastAsia"/>
                <w:spacing w:val="8"/>
                <w:sz w:val="21"/>
              </w:rPr>
              <w:t>书或者已建立质量控制体系或者外部质量评</w:t>
            </w:r>
            <w:r>
              <w:rPr>
                <w:rFonts w:eastAsia="宋体"/>
                <w:spacing w:val="-55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价体系或者其他验证体系）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3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试验用药品及其他试验相关材料的运送记录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3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34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3"/>
              <w:ind w:left="103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新批号试验用药品的检验报告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35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监查访视报告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6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6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36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7"/>
              <w:rPr>
                <w:rFonts w:eastAsia="Times New Roman"/>
              </w:rPr>
            </w:pPr>
            <w:r>
              <w:rPr>
                <w:rFonts w:eastAsia="宋体" w:hint="eastAsia"/>
                <w:spacing w:val="-2"/>
                <w:sz w:val="21"/>
              </w:rPr>
              <w:t>现场访视之外的相关通讯、联络记录（往来信</w:t>
            </w:r>
            <w:r>
              <w:rPr>
                <w:rFonts w:eastAsia="宋体"/>
                <w:spacing w:val="-78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件、会议记录、电话记录）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37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已签署的知情同意书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原件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38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原始医疗文件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原件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6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6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39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8"/>
              <w:rPr>
                <w:rFonts w:eastAsia="Times New Roman"/>
              </w:rPr>
            </w:pPr>
            <w:r>
              <w:rPr>
                <w:rFonts w:eastAsia="宋体" w:hint="eastAsia"/>
                <w:spacing w:val="-2"/>
                <w:sz w:val="21"/>
              </w:rPr>
              <w:t>已签署研究者姓名、记录日期和填写完整的病</w:t>
            </w:r>
            <w:r>
              <w:rPr>
                <w:rFonts w:eastAsia="宋体"/>
                <w:spacing w:val="-78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例报告表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40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病例报告表修改记录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41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研究者向申办者报告的严重不良事件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9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5"/>
              <w:jc w:val="center"/>
              <w:rPr>
                <w:rFonts w:eastAsia="Times New Roman"/>
                <w:b/>
                <w:sz w:val="26"/>
              </w:rPr>
            </w:pPr>
          </w:p>
          <w:p w:rsidR="00000000" w:rsidRDefault="00DC49B4">
            <w:pPr>
              <w:pStyle w:val="TableParagraph"/>
              <w:kinsoku w:val="0"/>
              <w:overflowPunct w:val="0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42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0"/>
              <w:jc w:val="both"/>
              <w:rPr>
                <w:rFonts w:eastAsia="Times New Roman"/>
              </w:rPr>
            </w:pPr>
            <w:r>
              <w:rPr>
                <w:rFonts w:eastAsia="宋体" w:hint="eastAsia"/>
                <w:spacing w:val="-2"/>
                <w:sz w:val="21"/>
              </w:rPr>
              <w:t>申办者或者研究者向药品监督管理部门、伦理</w:t>
            </w:r>
            <w:r>
              <w:rPr>
                <w:rFonts w:eastAsia="宋体"/>
                <w:spacing w:val="-81"/>
                <w:sz w:val="21"/>
              </w:rPr>
              <w:t xml:space="preserve"> </w:t>
            </w:r>
            <w:r>
              <w:rPr>
                <w:rFonts w:eastAsia="宋体" w:hint="eastAsia"/>
                <w:spacing w:val="8"/>
                <w:sz w:val="21"/>
              </w:rPr>
              <w:t>委员会提交的可疑且非预期严重不良反应及</w:t>
            </w:r>
            <w:r>
              <w:rPr>
                <w:rFonts w:eastAsia="宋体"/>
                <w:spacing w:val="-55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其他安全性资料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t>43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eastAsia="宋体" w:hint="eastAsia"/>
                <w:sz w:val="21"/>
              </w:rPr>
              <w:t>申办者向研究者通报的安全性资料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6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8"/>
              <w:ind w:left="103"/>
              <w:jc w:val="center"/>
              <w:rPr>
                <w:rFonts w:eastAsia="Times New Roman"/>
              </w:rPr>
            </w:pPr>
            <w:r>
              <w:rPr>
                <w:rFonts w:eastAsia="宋体"/>
                <w:sz w:val="21"/>
              </w:rPr>
              <w:lastRenderedPageBreak/>
              <w:t>44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0"/>
              <w:rPr>
                <w:rFonts w:eastAsia="Times New Roman"/>
              </w:rPr>
            </w:pPr>
            <w:r>
              <w:rPr>
                <w:rFonts w:eastAsia="宋体" w:hint="eastAsia"/>
                <w:spacing w:val="8"/>
                <w:sz w:val="21"/>
              </w:rPr>
              <w:t>向伦理委员会和药品监督管理部门提交的阶</w:t>
            </w:r>
            <w:r>
              <w:rPr>
                <w:rFonts w:eastAsia="宋体"/>
                <w:spacing w:val="-55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段性报告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45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受试者筛选表</w:t>
            </w:r>
          </w:p>
          <w:p w:rsidR="00000000" w:rsidRDefault="00DC49B4">
            <w:pPr>
              <w:pStyle w:val="TableParagraph"/>
              <w:kinsoku w:val="0"/>
              <w:overflowPunct w:val="0"/>
              <w:spacing w:before="21"/>
              <w:rPr>
                <w:rFonts w:eastAsia="宋体"/>
                <w:sz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ascii="宋体" w:eastAsia="宋体"/>
                <w:sz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ascii="宋体" w:eastAsia="宋体"/>
                <w:sz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ascii="宋体" w:eastAsia="宋体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ascii="宋体" w:eastAsia="宋体"/>
                <w:sz w:val="21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8"/>
              <w:ind w:left="103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46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0"/>
              <w:rPr>
                <w:rFonts w:eastAsia="宋体"/>
                <w:spacing w:val="8"/>
                <w:sz w:val="21"/>
              </w:rPr>
            </w:pPr>
            <w:r>
              <w:rPr>
                <w:rFonts w:eastAsia="宋体" w:hint="eastAsia"/>
                <w:sz w:val="21"/>
              </w:rPr>
              <w:t>受试者入选表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8"/>
              <w:ind w:left="103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47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0"/>
              <w:rPr>
                <w:rFonts w:eastAsia="宋体"/>
                <w:spacing w:val="8"/>
                <w:sz w:val="21"/>
              </w:rPr>
            </w:pPr>
            <w:r>
              <w:rPr>
                <w:rFonts w:eastAsia="宋体" w:hint="eastAsia"/>
                <w:sz w:val="21"/>
              </w:rPr>
              <w:t>受试者鉴认代码表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8"/>
              <w:ind w:left="103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48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0"/>
              <w:rPr>
                <w:rFonts w:eastAsia="宋体"/>
                <w:spacing w:val="8"/>
                <w:sz w:val="21"/>
              </w:rPr>
            </w:pPr>
            <w:r>
              <w:rPr>
                <w:rFonts w:eastAsia="宋体" w:hint="eastAsia"/>
                <w:sz w:val="21"/>
              </w:rPr>
              <w:t>试验用药品在临床试验机构</w:t>
            </w:r>
            <w:r>
              <w:rPr>
                <w:rFonts w:eastAsia="宋体" w:hint="eastAsia"/>
                <w:sz w:val="21"/>
              </w:rPr>
              <w:t>的登记表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8"/>
              <w:ind w:left="103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49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0"/>
              <w:rPr>
                <w:rFonts w:eastAsia="宋体"/>
                <w:spacing w:val="8"/>
                <w:sz w:val="21"/>
              </w:rPr>
            </w:pPr>
            <w:r>
              <w:rPr>
                <w:rFonts w:eastAsia="宋体" w:hint="eastAsia"/>
                <w:sz w:val="21"/>
              </w:rPr>
              <w:t>研究者职责分工及签名页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8"/>
              <w:ind w:left="103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50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73" w:lineRule="auto"/>
              <w:ind w:left="103" w:right="9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体液</w:t>
            </w:r>
            <w:r>
              <w:rPr>
                <w:rFonts w:eastAsia="宋体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组织样本的留存记录（若有）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</w:tbl>
    <w:p w:rsidR="00000000" w:rsidRDefault="00DC49B4">
      <w:pPr>
        <w:rPr>
          <w:rFonts w:eastAsia="Times New Roman"/>
        </w:rPr>
        <w:sectPr w:rsidR="00000000">
          <w:pgSz w:w="11910" w:h="16840"/>
          <w:pgMar w:top="1320" w:right="1520" w:bottom="1160" w:left="1580" w:header="877" w:footer="976" w:gutter="0"/>
          <w:cols w:space="720"/>
        </w:sectPr>
      </w:pPr>
    </w:p>
    <w:p w:rsidR="00000000" w:rsidRDefault="00DC49B4">
      <w:pPr>
        <w:pStyle w:val="a6"/>
        <w:kinsoku w:val="0"/>
        <w:overflowPunct w:val="0"/>
        <w:spacing w:before="5"/>
        <w:ind w:left="0"/>
        <w:rPr>
          <w:rFonts w:eastAsia="Times New Roman"/>
          <w:b w:val="0"/>
          <w:sz w:val="14"/>
        </w:rPr>
      </w:pPr>
    </w:p>
    <w:p w:rsidR="00000000" w:rsidRDefault="00DC49B4">
      <w:pPr>
        <w:pStyle w:val="a6"/>
        <w:kinsoku w:val="0"/>
        <w:overflowPunct w:val="0"/>
        <w:ind w:left="2123"/>
        <w:rPr>
          <w:rFonts w:ascii="宋体" w:eastAsia="宋体"/>
          <w:b w:val="0"/>
          <w:sz w:val="32"/>
        </w:rPr>
      </w:pPr>
      <w:r>
        <w:rPr>
          <w:rFonts w:ascii="宋体" w:eastAsia="宋体" w:hint="eastAsia"/>
          <w:sz w:val="32"/>
        </w:rPr>
        <w:t>药物临床试验项目文件归档交接清单</w:t>
      </w:r>
    </w:p>
    <w:p w:rsidR="00000000" w:rsidRDefault="00DC49B4">
      <w:pPr>
        <w:pStyle w:val="a6"/>
        <w:tabs>
          <w:tab w:val="left" w:pos="4314"/>
          <w:tab w:val="left" w:pos="8291"/>
        </w:tabs>
        <w:kinsoku w:val="0"/>
        <w:overflowPunct w:val="0"/>
        <w:spacing w:before="144" w:line="312" w:lineRule="exact"/>
        <w:ind w:left="220" w:right="374"/>
        <w:jc w:val="both"/>
        <w:rPr>
          <w:rFonts w:eastAsia="宋体"/>
          <w:b w:val="0"/>
          <w:sz w:val="24"/>
        </w:rPr>
      </w:pPr>
      <w:r>
        <w:rPr>
          <w:rFonts w:ascii="宋体" w:eastAsia="宋体" w:hint="eastAsia"/>
          <w:sz w:val="24"/>
        </w:rPr>
        <w:t>试验项目名称：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 </w:t>
      </w:r>
      <w:r>
        <w:rPr>
          <w:rFonts w:ascii="宋体" w:eastAsia="宋体" w:hint="eastAsia"/>
          <w:sz w:val="24"/>
        </w:rPr>
        <w:t>申办者：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>CRO</w:t>
      </w:r>
      <w:r>
        <w:rPr>
          <w:rFonts w:ascii="宋体" w:eastAsia="宋体" w:hint="eastAsia"/>
          <w:sz w:val="24"/>
        </w:rPr>
        <w:t>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86"/>
          <w:sz w:val="24"/>
          <w:u w:val="thick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ascii="宋体" w:eastAsia="宋体" w:hint="eastAsia"/>
          <w:sz w:val="24"/>
        </w:rPr>
        <w:t>项目科室：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PI:   </w:t>
      </w:r>
      <w:r>
        <w:rPr>
          <w:rFonts w:eastAsia="宋体"/>
          <w:spacing w:val="4"/>
          <w:sz w:val="24"/>
        </w:rPr>
        <w:t xml:space="preserve"> 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131"/>
          <w:sz w:val="24"/>
          <w:u w:val="thick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284"/>
        <w:gridCol w:w="1944"/>
        <w:gridCol w:w="564"/>
        <w:gridCol w:w="516"/>
        <w:gridCol w:w="495"/>
      </w:tblGrid>
      <w:tr w:rsidR="00000000">
        <w:trPr>
          <w:trHeight w:hRule="exact" w:val="32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50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序号</w:t>
            </w:r>
          </w:p>
        </w:tc>
        <w:tc>
          <w:tcPr>
            <w:tcW w:w="4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50"/>
              <w:ind w:left="2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文件名称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50"/>
              <w:ind w:left="544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文件形式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360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归档结果</w:t>
            </w:r>
          </w:p>
        </w:tc>
      </w:tr>
      <w:tr w:rsidR="00000000">
        <w:trPr>
          <w:trHeight w:hRule="exact" w:val="32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360"/>
              <w:rPr>
                <w:rFonts w:eastAsia="Times New Roman"/>
              </w:rPr>
            </w:pPr>
          </w:p>
        </w:tc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360"/>
              <w:rPr>
                <w:rFonts w:eastAsia="Times New Roman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360"/>
              <w:rPr>
                <w:rFonts w:eastAsia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70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有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46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7"/>
              <w:rPr>
                <w:rFonts w:eastAsia="Times New Roman"/>
              </w:rPr>
            </w:pPr>
            <w:r>
              <w:rPr>
                <w:rFonts w:ascii="宋体" w:eastAsia="宋体"/>
                <w:b/>
                <w:sz w:val="21"/>
              </w:rPr>
              <w:t>NA</w:t>
            </w:r>
            <w:r>
              <w:rPr>
                <w:rFonts w:ascii="宋体" w:eastAsia="宋体"/>
                <w:b/>
                <w:position w:val="11"/>
                <w:sz w:val="11"/>
              </w:rPr>
              <w:t>*</w:t>
            </w:r>
          </w:p>
        </w:tc>
      </w:tr>
      <w:tr w:rsidR="00000000">
        <w:trPr>
          <w:trHeight w:hRule="exact" w:val="3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000000" w:rsidRDefault="00DC49B4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sz w:val="21"/>
              </w:rPr>
              <w:t>三</w:t>
            </w:r>
          </w:p>
        </w:tc>
        <w:tc>
          <w:tcPr>
            <w:tcW w:w="7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000000" w:rsidRDefault="00DC49B4">
            <w:pPr>
              <w:pStyle w:val="TableParagraph"/>
              <w:kinsoku w:val="0"/>
              <w:overflowPunct w:val="0"/>
              <w:spacing w:before="42"/>
              <w:ind w:left="103"/>
              <w:rPr>
                <w:rFonts w:eastAsia="Times New Roman"/>
              </w:rPr>
            </w:pPr>
            <w:r>
              <w:rPr>
                <w:rFonts w:ascii="宋体" w:eastAsia="宋体" w:hint="eastAsia"/>
                <w:b/>
                <w:sz w:val="21"/>
              </w:rPr>
              <w:t>临床试验终止或者完成后</w:t>
            </w:r>
          </w:p>
        </w:tc>
      </w:tr>
      <w:tr w:rsidR="00000000">
        <w:trPr>
          <w:trHeight w:hRule="exact" w:val="70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eastAsia="宋体"/>
              </w:rPr>
            </w:pPr>
            <w:r>
              <w:rPr>
                <w:rFonts w:eastAsia="宋体"/>
                <w:sz w:val="21"/>
              </w:rPr>
              <w:t>51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3"/>
              <w:ind w:left="103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试验用药品在临床试验机构的登记表（包括接收、发放、回收、退回及温湿度记录等）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ascii="宋体" w:eastAsia="宋体" w:hAnsi="宋体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7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65"/>
              <w:jc w:val="center"/>
              <w:rPr>
                <w:rFonts w:eastAsia="宋体"/>
              </w:rPr>
            </w:pPr>
            <w:r>
              <w:rPr>
                <w:rFonts w:eastAsia="宋体"/>
                <w:sz w:val="21"/>
              </w:rPr>
              <w:t>52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4"/>
              <w:ind w:left="103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试验用药品销毁证明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ascii="宋体" w:eastAsia="宋体" w:hAnsi="宋体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8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68"/>
              <w:jc w:val="center"/>
              <w:rPr>
                <w:rFonts w:eastAsia="宋体"/>
              </w:rPr>
            </w:pPr>
            <w:r>
              <w:rPr>
                <w:rFonts w:eastAsia="宋体"/>
                <w:sz w:val="21"/>
              </w:rPr>
              <w:t>53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6"/>
              <w:ind w:left="103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受试者鉴认</w:t>
            </w:r>
            <w:r>
              <w:rPr>
                <w:rFonts w:eastAsia="宋体" w:hint="eastAsia"/>
                <w:sz w:val="21"/>
              </w:rPr>
              <w:t>代码表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ascii="宋体" w:eastAsia="宋体" w:hAnsi="宋体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9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72"/>
              <w:jc w:val="center"/>
              <w:rPr>
                <w:rFonts w:eastAsia="宋体"/>
              </w:rPr>
            </w:pPr>
            <w:r>
              <w:rPr>
                <w:rFonts w:eastAsia="宋体"/>
                <w:sz w:val="21"/>
              </w:rPr>
              <w:t>54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稽查证明（若有）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ascii="宋体" w:eastAsia="宋体" w:hAnsi="宋体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9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72"/>
              <w:jc w:val="center"/>
              <w:rPr>
                <w:rFonts w:eastAsia="宋体"/>
              </w:rPr>
            </w:pPr>
            <w:r>
              <w:rPr>
                <w:rFonts w:eastAsia="宋体"/>
                <w:sz w:val="21"/>
              </w:rPr>
              <w:t>55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试验结束监查报告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ascii="宋体" w:eastAsia="宋体" w:hAnsi="宋体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39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72"/>
              <w:jc w:val="center"/>
              <w:rPr>
                <w:rFonts w:eastAsia="宋体"/>
              </w:rPr>
            </w:pPr>
            <w:r>
              <w:rPr>
                <w:rFonts w:eastAsia="宋体"/>
                <w:sz w:val="21"/>
              </w:rPr>
              <w:t>56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21"/>
              <w:ind w:left="103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试验分组和揭盲证明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ascii="宋体" w:eastAsia="宋体" w:hAnsi="宋体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4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18"/>
              <w:jc w:val="center"/>
              <w:rPr>
                <w:rFonts w:eastAsia="宋体"/>
              </w:rPr>
            </w:pPr>
            <w:r>
              <w:rPr>
                <w:rFonts w:eastAsia="宋体"/>
                <w:sz w:val="21"/>
              </w:rPr>
              <w:t>57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66"/>
              <w:ind w:left="103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研究者向伦理委员会提交的试验完成文件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ascii="宋体" w:eastAsia="宋体" w:hAnsi="宋体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4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20"/>
              <w:jc w:val="center"/>
              <w:rPr>
                <w:rFonts w:eastAsia="宋体"/>
              </w:rPr>
            </w:pPr>
            <w:r>
              <w:rPr>
                <w:rFonts w:eastAsia="宋体"/>
                <w:sz w:val="21"/>
              </w:rPr>
              <w:t>58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69"/>
              <w:ind w:left="103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临床试验总结报告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71"/>
              <w:ind w:left="98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原件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  <w:tr w:rsidR="00000000">
        <w:trPr>
          <w:trHeight w:hRule="exact" w:val="8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120"/>
              <w:jc w:val="center"/>
              <w:rPr>
                <w:rFonts w:eastAsia="宋体"/>
              </w:rPr>
            </w:pPr>
            <w:r>
              <w:rPr>
                <w:rFonts w:eastAsia="宋体"/>
                <w:sz w:val="21"/>
              </w:rPr>
              <w:t>59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C49B4">
            <w:pPr>
              <w:pStyle w:val="TableParagraph"/>
              <w:kinsoku w:val="0"/>
              <w:overflowPunct w:val="0"/>
              <w:spacing w:before="69"/>
              <w:ind w:left="103"/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其他需要保存文件（若有，请添加注明；立项递交的文件均需归档留存）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ascii="宋体" w:eastAsia="宋体" w:hAnsi="宋体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49B4">
            <w:pPr>
              <w:rPr>
                <w:rFonts w:eastAsia="Times New Roman"/>
              </w:rPr>
            </w:pPr>
          </w:p>
        </w:tc>
      </w:tr>
    </w:tbl>
    <w:p w:rsidR="00DC49B4" w:rsidRDefault="00DC49B4">
      <w:pPr>
        <w:rPr>
          <w:rFonts w:eastAsia="Times New Roman"/>
        </w:rPr>
      </w:pPr>
    </w:p>
    <w:sectPr w:rsidR="00DC49B4">
      <w:pgSz w:w="11910" w:h="16840"/>
      <w:pgMar w:top="1320" w:right="1580" w:bottom="1160" w:left="1580" w:header="877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B4" w:rsidRDefault="00DC49B4">
      <w:pPr>
        <w:rPr>
          <w:rFonts w:eastAsia="宋体"/>
        </w:rPr>
      </w:pPr>
      <w:r>
        <w:rPr>
          <w:rFonts w:eastAsia="宋体"/>
        </w:rPr>
        <w:separator/>
      </w:r>
    </w:p>
  </w:endnote>
  <w:endnote w:type="continuationSeparator" w:id="0">
    <w:p w:rsidR="00DC49B4" w:rsidRDefault="00DC49B4">
      <w:pPr>
        <w:rPr>
          <w:rFonts w:eastAsia="宋体"/>
        </w:rPr>
      </w:pPr>
      <w:r>
        <w:rPr>
          <w:rFonts w:eastAsia="宋体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49B4">
    <w:pPr>
      <w:pStyle w:val="a4"/>
      <w:jc w:val="center"/>
      <w:rPr>
        <w:rFonts w:eastAsia="Times New Roman"/>
        <w:b/>
        <w:sz w:val="21"/>
      </w:rPr>
    </w:pPr>
    <w:r>
      <w:rPr>
        <w:lang w:val="zh-CN"/>
      </w:rPr>
      <w:t xml:space="preserve"> </w:t>
    </w:r>
    <w:r>
      <w:rPr>
        <w:b/>
        <w:sz w:val="21"/>
      </w:rPr>
      <w:fldChar w:fldCharType="begin"/>
    </w:r>
    <w:r>
      <w:rPr>
        <w:b/>
        <w:sz w:val="21"/>
      </w:rPr>
      <w:instrText>PAGE</w:instrText>
    </w:r>
    <w:r>
      <w:rPr>
        <w:b/>
        <w:sz w:val="21"/>
      </w:rPr>
      <w:fldChar w:fldCharType="separate"/>
    </w:r>
    <w:r w:rsidR="004A68F5">
      <w:rPr>
        <w:b/>
        <w:noProof/>
        <w:sz w:val="21"/>
      </w:rPr>
      <w:t>2</w:t>
    </w:r>
    <w:r>
      <w:rPr>
        <w:b/>
        <w:sz w:val="21"/>
      </w:rPr>
      <w:fldChar w:fldCharType="end"/>
    </w:r>
    <w:r>
      <w:rPr>
        <w:b/>
        <w:sz w:val="21"/>
        <w:lang w:val="zh-CN"/>
      </w:rPr>
      <w:t xml:space="preserve"> / </w:t>
    </w:r>
    <w:r>
      <w:rPr>
        <w:b/>
        <w:sz w:val="21"/>
      </w:rPr>
      <w:fldChar w:fldCharType="begin"/>
    </w:r>
    <w:r>
      <w:rPr>
        <w:b/>
        <w:sz w:val="21"/>
      </w:rPr>
      <w:instrText>NUMPAGES</w:instrText>
    </w:r>
    <w:r>
      <w:rPr>
        <w:b/>
        <w:sz w:val="21"/>
      </w:rPr>
      <w:fldChar w:fldCharType="separate"/>
    </w:r>
    <w:r w:rsidR="004A68F5">
      <w:rPr>
        <w:b/>
        <w:noProof/>
        <w:sz w:val="21"/>
      </w:rPr>
      <w:t>4</w:t>
    </w:r>
    <w:r>
      <w:rPr>
        <w:b/>
        <w:sz w:val="21"/>
      </w:rPr>
      <w:fldChar w:fldCharType="end"/>
    </w:r>
  </w:p>
  <w:p w:rsidR="00000000" w:rsidRDefault="00DC49B4">
    <w:pPr>
      <w:pStyle w:val="a4"/>
      <w:rPr>
        <w:rFonts w:eastAsia="Times New Roman"/>
      </w:rPr>
    </w:pPr>
    <w:r>
      <w:rPr>
        <w:sz w:val="21"/>
      </w:rPr>
      <w:t>NJKQ-F-Y0003-7.0/2024-1-16</w:t>
    </w:r>
  </w:p>
  <w:p w:rsidR="00000000" w:rsidRDefault="00DC49B4">
    <w:pPr>
      <w:pStyle w:val="a6"/>
      <w:kinsoku w:val="0"/>
      <w:overflowPunct w:val="0"/>
      <w:spacing w:line="14" w:lineRule="auto"/>
      <w:ind w:left="0"/>
      <w:rPr>
        <w:rFonts w:eastAsia="Times New Roman"/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B4" w:rsidRDefault="00DC49B4">
      <w:pPr>
        <w:rPr>
          <w:rFonts w:eastAsia="宋体"/>
        </w:rPr>
      </w:pPr>
      <w:r>
        <w:rPr>
          <w:rFonts w:eastAsia="宋体"/>
        </w:rPr>
        <w:separator/>
      </w:r>
    </w:p>
  </w:footnote>
  <w:footnote w:type="continuationSeparator" w:id="0">
    <w:p w:rsidR="00DC49B4" w:rsidRDefault="00DC49B4">
      <w:pPr>
        <w:rPr>
          <w:rFonts w:eastAsia="宋体"/>
        </w:rPr>
      </w:pPr>
      <w:r>
        <w:rPr>
          <w:rFonts w:eastAsia="宋体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49B4">
    <w:pPr>
      <w:pStyle w:val="a8"/>
      <w:ind w:firstLineChars="200" w:firstLine="422"/>
      <w:rPr>
        <w:rFonts w:ascii="宋体" w:eastAsia="宋体" w:hAnsi="宋体"/>
        <w:b/>
        <w:kern w:val="2"/>
        <w:sz w:val="21"/>
      </w:rPr>
    </w:pPr>
    <w:r>
      <w:rPr>
        <w:rFonts w:ascii="宋体" w:eastAsia="宋体" w:hAnsi="宋体" w:hint="eastAsia"/>
        <w:b/>
        <w:kern w:val="2"/>
        <w:sz w:val="21"/>
      </w:rPr>
      <w:t>南京大学医学院附属口腔医院</w:t>
    </w:r>
    <w:r>
      <w:rPr>
        <w:rFonts w:ascii="宋体" w:eastAsia="宋体" w:hAnsi="宋体"/>
        <w:b/>
        <w:kern w:val="2"/>
        <w:sz w:val="21"/>
      </w:rPr>
      <w:t xml:space="preserve">    </w:t>
    </w:r>
    <w:r>
      <w:rPr>
        <w:rFonts w:ascii="宋体" w:eastAsia="宋体" w:hAnsi="宋体" w:hint="eastAsia"/>
        <w:b/>
        <w:kern w:val="2"/>
        <w:sz w:val="21"/>
      </w:rPr>
      <w:t>国家药物</w:t>
    </w:r>
    <w:r>
      <w:rPr>
        <w:rFonts w:ascii="宋体" w:eastAsia="宋体" w:hAnsi="宋体"/>
        <w:b/>
        <w:kern w:val="2"/>
        <w:sz w:val="21"/>
      </w:rPr>
      <w:t>/</w:t>
    </w:r>
    <w:r>
      <w:rPr>
        <w:rFonts w:ascii="宋体" w:eastAsia="宋体" w:hAnsi="宋体" w:hint="eastAsia"/>
        <w:b/>
        <w:kern w:val="2"/>
        <w:sz w:val="21"/>
      </w:rPr>
      <w:t>医疗器械临床试验机构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1A183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AF4E7F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1F0423C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3F2D2C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AFAE7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93453A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45827E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C4DCF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565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3282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F5"/>
    <w:rsid w:val="00000000"/>
    <w:rsid w:val="004A68F5"/>
    <w:rsid w:val="00D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E6626F-1FEB-42C6-8A85-C0C3F95B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/>
    <w:lsdException w:name="Body Text" w:uiPriority="1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eastAsia="等线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123"/>
      <w:outlineLvl w:val="0"/>
    </w:pPr>
    <w:rPr>
      <w:rFonts w:ascii="宋体" w:eastAsia="宋体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locked/>
    <w:rPr>
      <w:b/>
      <w:kern w:val="44"/>
      <w:sz w:val="44"/>
    </w:rPr>
  </w:style>
  <w:style w:type="character" w:customStyle="1" w:styleId="3">
    <w:name w:val="批注框文本 字符3"/>
    <w:basedOn w:val="a0"/>
    <w:uiPriority w:val="99"/>
    <w:unhideWhenUsed/>
    <w:rPr>
      <w:rFonts w:eastAsia="等线"/>
      <w:sz w:val="18"/>
    </w:rPr>
  </w:style>
  <w:style w:type="character" w:customStyle="1" w:styleId="11">
    <w:name w:val="页脚 字符1"/>
    <w:basedOn w:val="a0"/>
    <w:uiPriority w:val="99"/>
    <w:unhideWhenUsed/>
    <w:rPr>
      <w:rFonts w:eastAsia="等线"/>
      <w:sz w:val="18"/>
    </w:rPr>
  </w:style>
  <w:style w:type="character" w:customStyle="1" w:styleId="2">
    <w:name w:val="正文文本 字符2"/>
    <w:basedOn w:val="a0"/>
    <w:uiPriority w:val="99"/>
    <w:unhideWhenUsed/>
    <w:rPr>
      <w:rFonts w:eastAsia="等线"/>
    </w:rPr>
  </w:style>
  <w:style w:type="character" w:customStyle="1" w:styleId="20">
    <w:name w:val="页眉 字符2"/>
    <w:basedOn w:val="a0"/>
    <w:uiPriority w:val="99"/>
    <w:unhideWhenUsed/>
    <w:rPr>
      <w:rFonts w:eastAsia="等线"/>
      <w:sz w:val="18"/>
    </w:rPr>
  </w:style>
  <w:style w:type="character" w:customStyle="1" w:styleId="12">
    <w:name w:val="正文文本 字符1"/>
    <w:basedOn w:val="a0"/>
    <w:uiPriority w:val="99"/>
    <w:unhideWhenUsed/>
    <w:rPr>
      <w:rFonts w:eastAsia="等线"/>
    </w:rPr>
  </w:style>
  <w:style w:type="character" w:customStyle="1" w:styleId="30">
    <w:name w:val="页眉 字符3"/>
    <w:basedOn w:val="a0"/>
    <w:uiPriority w:val="99"/>
    <w:unhideWhenUsed/>
    <w:rPr>
      <w:rFonts w:eastAsia="等线"/>
      <w:sz w:val="18"/>
    </w:rPr>
  </w:style>
  <w:style w:type="character" w:customStyle="1" w:styleId="31">
    <w:name w:val="页脚 字符3"/>
    <w:basedOn w:val="a0"/>
    <w:uiPriority w:val="99"/>
    <w:unhideWhenUsed/>
    <w:rPr>
      <w:rFonts w:eastAsia="等线"/>
      <w:sz w:val="18"/>
    </w:rPr>
  </w:style>
  <w:style w:type="character" w:customStyle="1" w:styleId="a3">
    <w:name w:val="页脚 字符"/>
    <w:basedOn w:val="a0"/>
    <w:link w:val="a4"/>
    <w:uiPriority w:val="99"/>
    <w:unhideWhenUsed/>
    <w:locked/>
    <w:rPr>
      <w:sz w:val="18"/>
    </w:rPr>
  </w:style>
  <w:style w:type="character" w:customStyle="1" w:styleId="a5">
    <w:name w:val="正文文本 字符"/>
    <w:basedOn w:val="a0"/>
    <w:link w:val="a6"/>
    <w:uiPriority w:val="99"/>
    <w:unhideWhenUsed/>
    <w:locked/>
  </w:style>
  <w:style w:type="character" w:customStyle="1" w:styleId="13">
    <w:name w:val="批注框文本 字符1"/>
    <w:basedOn w:val="a0"/>
    <w:uiPriority w:val="99"/>
    <w:unhideWhenUsed/>
    <w:rPr>
      <w:rFonts w:eastAsia="等线"/>
      <w:sz w:val="18"/>
    </w:rPr>
  </w:style>
  <w:style w:type="character" w:customStyle="1" w:styleId="14">
    <w:name w:val="页眉 字符1"/>
    <w:basedOn w:val="a0"/>
    <w:uiPriority w:val="99"/>
    <w:unhideWhenUsed/>
    <w:rPr>
      <w:rFonts w:eastAsia="等线"/>
      <w:sz w:val="18"/>
    </w:rPr>
  </w:style>
  <w:style w:type="character" w:customStyle="1" w:styleId="a7">
    <w:name w:val="页眉 字符"/>
    <w:basedOn w:val="a0"/>
    <w:link w:val="a8"/>
    <w:uiPriority w:val="99"/>
    <w:unhideWhenUsed/>
    <w:locked/>
    <w:rPr>
      <w:sz w:val="18"/>
    </w:rPr>
  </w:style>
  <w:style w:type="character" w:customStyle="1" w:styleId="32">
    <w:name w:val="正文文本 字符3"/>
    <w:basedOn w:val="a0"/>
    <w:uiPriority w:val="99"/>
    <w:unhideWhenUsed/>
    <w:rPr>
      <w:rFonts w:eastAsia="等线"/>
    </w:rPr>
  </w:style>
  <w:style w:type="character" w:customStyle="1" w:styleId="21">
    <w:name w:val="页脚 字符2"/>
    <w:basedOn w:val="a0"/>
    <w:uiPriority w:val="99"/>
    <w:unhideWhenUsed/>
    <w:rPr>
      <w:rFonts w:eastAsia="等线"/>
      <w:sz w:val="18"/>
    </w:rPr>
  </w:style>
  <w:style w:type="character" w:customStyle="1" w:styleId="22">
    <w:name w:val="批注框文本 字符2"/>
    <w:basedOn w:val="a0"/>
    <w:uiPriority w:val="99"/>
    <w:unhideWhenUsed/>
    <w:rPr>
      <w:rFonts w:eastAsia="等线"/>
      <w:sz w:val="18"/>
    </w:rPr>
  </w:style>
  <w:style w:type="character" w:customStyle="1" w:styleId="a9">
    <w:name w:val="批注框文本 字符"/>
    <w:basedOn w:val="a0"/>
    <w:link w:val="aa"/>
    <w:uiPriority w:val="99"/>
    <w:unhideWhenUsed/>
    <w:locked/>
    <w:rPr>
      <w:sz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4">
    <w:name w:val="页脚 字符4"/>
    <w:basedOn w:val="a0"/>
    <w:uiPriority w:val="99"/>
    <w:semiHidden/>
    <w:rPr>
      <w:rFonts w:eastAsia="等线" w:cs="Times New Roman"/>
      <w:kern w:val="0"/>
      <w:sz w:val="18"/>
      <w:szCs w:val="18"/>
    </w:rPr>
  </w:style>
  <w:style w:type="paragraph" w:styleId="ab">
    <w:name w:val="List Paragraph"/>
    <w:basedOn w:val="a"/>
    <w:uiPriority w:val="1"/>
    <w:qFormat/>
  </w:style>
  <w:style w:type="paragraph" w:styleId="aa">
    <w:name w:val="Balloon Text"/>
    <w:basedOn w:val="a"/>
    <w:link w:val="a9"/>
    <w:uiPriority w:val="99"/>
    <w:unhideWhenUsed/>
    <w:rPr>
      <w:sz w:val="18"/>
    </w:rPr>
  </w:style>
  <w:style w:type="character" w:customStyle="1" w:styleId="40">
    <w:name w:val="批注框文本 字符4"/>
    <w:basedOn w:val="a0"/>
    <w:uiPriority w:val="99"/>
    <w:semiHidden/>
    <w:rPr>
      <w:rFonts w:eastAsia="等线" w:cs="Times New Roman"/>
      <w:kern w:val="0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41">
    <w:name w:val="页眉 字符4"/>
    <w:basedOn w:val="a0"/>
    <w:uiPriority w:val="99"/>
    <w:semiHidden/>
    <w:rPr>
      <w:rFonts w:eastAsia="等线" w:cs="Times New Roman"/>
      <w:kern w:val="0"/>
      <w:sz w:val="18"/>
      <w:szCs w:val="18"/>
    </w:rPr>
  </w:style>
  <w:style w:type="paragraph" w:styleId="a6">
    <w:name w:val="Body Text"/>
    <w:basedOn w:val="a"/>
    <w:link w:val="a5"/>
    <w:uiPriority w:val="1"/>
    <w:unhideWhenUsed/>
    <w:qFormat/>
    <w:pPr>
      <w:ind w:left="20"/>
    </w:pPr>
    <w:rPr>
      <w:b/>
      <w:sz w:val="18"/>
    </w:rPr>
  </w:style>
  <w:style w:type="character" w:customStyle="1" w:styleId="42">
    <w:name w:val="正文文本 字符4"/>
    <w:basedOn w:val="a0"/>
    <w:uiPriority w:val="99"/>
    <w:semiHidden/>
    <w:rPr>
      <w:rFonts w:eastAsia="等线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</dc:creator>
  <cp:keywords/>
  <dc:description/>
  <cp:lastModifiedBy>王静</cp:lastModifiedBy>
  <cp:revision>2</cp:revision>
  <dcterms:created xsi:type="dcterms:W3CDTF">2024-04-10T01:34:00Z</dcterms:created>
  <dcterms:modified xsi:type="dcterms:W3CDTF">2024-04-10T01:34:00Z</dcterms:modified>
</cp:coreProperties>
</file>